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9C" w:rsidRPr="0060724C" w:rsidRDefault="0060724C" w:rsidP="0060724C">
      <w:pPr>
        <w:jc w:val="center"/>
        <w:rPr>
          <w:b/>
          <w:color w:val="FF0000"/>
          <w:sz w:val="44"/>
        </w:rPr>
      </w:pPr>
      <w:r w:rsidRPr="0060724C">
        <w:rPr>
          <w:b/>
          <w:color w:val="FF0000"/>
          <w:sz w:val="44"/>
        </w:rPr>
        <w:t>RYBY</w:t>
      </w:r>
    </w:p>
    <w:p w:rsidR="0060724C" w:rsidRPr="0060724C" w:rsidRDefault="0060724C" w:rsidP="0060724C">
      <w:pPr>
        <w:pStyle w:val="Odstavecseseznamem"/>
        <w:numPr>
          <w:ilvl w:val="0"/>
          <w:numId w:val="2"/>
        </w:numPr>
        <w:rPr>
          <w:b/>
          <w:color w:val="FF0000"/>
          <w:sz w:val="28"/>
        </w:rPr>
      </w:pPr>
      <w:r w:rsidRPr="0060724C">
        <w:rPr>
          <w:sz w:val="28"/>
        </w:rPr>
        <w:t xml:space="preserve">Ich telo je prispôsobené životu </w:t>
      </w:r>
      <w:r w:rsidRPr="0060724C">
        <w:rPr>
          <w:b/>
          <w:color w:val="FF0000"/>
          <w:sz w:val="28"/>
        </w:rPr>
        <w:t>vo vode</w:t>
      </w:r>
    </w:p>
    <w:p w:rsidR="0060724C" w:rsidRPr="0060724C" w:rsidRDefault="0060724C" w:rsidP="0060724C">
      <w:pPr>
        <w:pStyle w:val="Odstavecseseznamem"/>
        <w:numPr>
          <w:ilvl w:val="0"/>
          <w:numId w:val="2"/>
        </w:numPr>
        <w:rPr>
          <w:sz w:val="28"/>
        </w:rPr>
      </w:pPr>
      <w:r w:rsidRPr="0060724C">
        <w:rPr>
          <w:sz w:val="28"/>
        </w:rPr>
        <w:t xml:space="preserve">dýchajú </w:t>
      </w:r>
      <w:r w:rsidRPr="0060724C">
        <w:rPr>
          <w:b/>
          <w:color w:val="FF0000"/>
          <w:sz w:val="28"/>
        </w:rPr>
        <w:t>žiabrami</w:t>
      </w:r>
      <w:r w:rsidRPr="0060724C">
        <w:rPr>
          <w:sz w:val="28"/>
        </w:rPr>
        <w:t xml:space="preserve">, vdychujú vo vode </w:t>
      </w:r>
      <w:r w:rsidRPr="0060724C">
        <w:rPr>
          <w:b/>
          <w:color w:val="FF0000"/>
          <w:sz w:val="28"/>
        </w:rPr>
        <w:t xml:space="preserve">kyslík </w:t>
      </w:r>
    </w:p>
    <w:p w:rsidR="0060724C" w:rsidRPr="0060724C" w:rsidRDefault="0060724C" w:rsidP="0060724C">
      <w:pPr>
        <w:pStyle w:val="Odstavecseseznamem"/>
        <w:numPr>
          <w:ilvl w:val="0"/>
          <w:numId w:val="2"/>
        </w:numPr>
        <w:rPr>
          <w:sz w:val="28"/>
        </w:rPr>
      </w:pPr>
      <w:r w:rsidRPr="0060724C">
        <w:rPr>
          <w:sz w:val="28"/>
        </w:rPr>
        <w:t xml:space="preserve">telo majú pokryté </w:t>
      </w:r>
      <w:r w:rsidRPr="0060724C">
        <w:rPr>
          <w:b/>
          <w:color w:val="FF0000"/>
          <w:sz w:val="28"/>
        </w:rPr>
        <w:t>šupinami</w:t>
      </w:r>
    </w:p>
    <w:p w:rsidR="0060724C" w:rsidRPr="0060724C" w:rsidRDefault="0060724C" w:rsidP="0060724C">
      <w:pPr>
        <w:pStyle w:val="Odstavecseseznamem"/>
        <w:numPr>
          <w:ilvl w:val="0"/>
          <w:numId w:val="2"/>
        </w:numPr>
        <w:rPr>
          <w:sz w:val="28"/>
        </w:rPr>
      </w:pPr>
      <w:r w:rsidRPr="0060724C">
        <w:rPr>
          <w:sz w:val="28"/>
        </w:rPr>
        <w:t xml:space="preserve">pohybujú sa </w:t>
      </w:r>
      <w:r w:rsidRPr="0060724C">
        <w:rPr>
          <w:b/>
          <w:color w:val="FF0000"/>
          <w:sz w:val="28"/>
        </w:rPr>
        <w:t>plávaním</w:t>
      </w:r>
    </w:p>
    <w:p w:rsidR="0060724C" w:rsidRDefault="0060724C" w:rsidP="0060724C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nemajú stálu teplotu tela</w:t>
      </w:r>
    </w:p>
    <w:p w:rsidR="0060724C" w:rsidRPr="0060724C" w:rsidRDefault="0060724C" w:rsidP="0060724C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liahnu vajíčka – </w:t>
      </w:r>
      <w:r w:rsidRPr="0060724C">
        <w:rPr>
          <w:b/>
          <w:color w:val="FF0000"/>
          <w:sz w:val="28"/>
        </w:rPr>
        <w:t>IKRY</w:t>
      </w:r>
      <w:r w:rsidR="00506FE8">
        <w:rPr>
          <w:b/>
          <w:color w:val="FF0000"/>
          <w:sz w:val="28"/>
        </w:rPr>
        <w:t xml:space="preserve">, </w:t>
      </w:r>
      <w:r w:rsidR="00506FE8">
        <w:rPr>
          <w:sz w:val="28"/>
        </w:rPr>
        <w:t>samičky ich vypúšťajú do vody</w:t>
      </w:r>
      <w:bookmarkStart w:id="0" w:name="_GoBack"/>
      <w:bookmarkEnd w:id="0"/>
      <w:r w:rsidR="001E492A">
        <w:rPr>
          <w:sz w:val="28"/>
        </w:rPr>
        <w:t xml:space="preserve"> </w:t>
      </w:r>
    </w:p>
    <w:p w:rsidR="0060724C" w:rsidRDefault="0060724C" w:rsidP="0060724C">
      <w:pPr>
        <w:rPr>
          <w:sz w:val="28"/>
        </w:rPr>
      </w:pPr>
    </w:p>
    <w:tbl>
      <w:tblPr>
        <w:tblStyle w:val="Mkatabulky"/>
        <w:tblW w:w="9634" w:type="dxa"/>
        <w:tblLook w:val="04A0"/>
      </w:tblPr>
      <w:tblGrid>
        <w:gridCol w:w="4817"/>
        <w:gridCol w:w="4817"/>
      </w:tblGrid>
      <w:tr w:rsidR="0060724C" w:rsidTr="00BA6EE1">
        <w:trPr>
          <w:trHeight w:val="572"/>
        </w:trPr>
        <w:tc>
          <w:tcPr>
            <w:tcW w:w="4817" w:type="dxa"/>
            <w:vAlign w:val="center"/>
          </w:tcPr>
          <w:p w:rsidR="0060724C" w:rsidRPr="0060724C" w:rsidRDefault="0060724C" w:rsidP="0060724C">
            <w:pPr>
              <w:jc w:val="center"/>
              <w:rPr>
                <w:b/>
                <w:color w:val="FF0000"/>
                <w:sz w:val="28"/>
              </w:rPr>
            </w:pPr>
            <w:r w:rsidRPr="0060724C">
              <w:rPr>
                <w:b/>
                <w:color w:val="FF0000"/>
                <w:sz w:val="28"/>
              </w:rPr>
              <w:t>KAPOR OBYČAJNÝ</w:t>
            </w:r>
          </w:p>
        </w:tc>
        <w:tc>
          <w:tcPr>
            <w:tcW w:w="4817" w:type="dxa"/>
            <w:vAlign w:val="center"/>
          </w:tcPr>
          <w:p w:rsidR="0060724C" w:rsidRPr="0060724C" w:rsidRDefault="0060724C" w:rsidP="0060724C">
            <w:pPr>
              <w:jc w:val="center"/>
              <w:rPr>
                <w:b/>
                <w:color w:val="FF0000"/>
                <w:sz w:val="28"/>
              </w:rPr>
            </w:pPr>
            <w:r w:rsidRPr="0060724C">
              <w:rPr>
                <w:b/>
                <w:color w:val="FF0000"/>
                <w:sz w:val="28"/>
              </w:rPr>
              <w:t>ŠŤUKA OBYČAJNÁ</w:t>
            </w:r>
          </w:p>
        </w:tc>
      </w:tr>
      <w:tr w:rsidR="0060724C" w:rsidTr="00BA6EE1">
        <w:trPr>
          <w:trHeight w:val="828"/>
        </w:trPr>
        <w:tc>
          <w:tcPr>
            <w:tcW w:w="4817" w:type="dxa"/>
            <w:vAlign w:val="center"/>
          </w:tcPr>
          <w:p w:rsidR="0060724C" w:rsidRPr="0060724C" w:rsidRDefault="0060724C" w:rsidP="0060724C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žije v rybníkoch, v priehradách a v </w:t>
            </w:r>
            <w:r w:rsidRPr="0060724C">
              <w:rPr>
                <w:sz w:val="28"/>
                <w:u w:val="single"/>
              </w:rPr>
              <w:t>pomaly tečúcich vodách</w:t>
            </w:r>
          </w:p>
        </w:tc>
        <w:tc>
          <w:tcPr>
            <w:tcW w:w="4817" w:type="dxa"/>
            <w:vAlign w:val="center"/>
          </w:tcPr>
          <w:p w:rsidR="0060724C" w:rsidRPr="0060724C" w:rsidRDefault="0060724C" w:rsidP="0060724C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žije v </w:t>
            </w:r>
            <w:r w:rsidRPr="0060724C">
              <w:rPr>
                <w:sz w:val="28"/>
                <w:u w:val="single"/>
              </w:rPr>
              <w:t>pomaly tečúcich vodách</w:t>
            </w:r>
            <w:r>
              <w:rPr>
                <w:sz w:val="28"/>
              </w:rPr>
              <w:t>, v stojatých vodách</w:t>
            </w:r>
          </w:p>
        </w:tc>
      </w:tr>
      <w:tr w:rsidR="0060724C" w:rsidTr="00BA6EE1">
        <w:trPr>
          <w:trHeight w:val="596"/>
        </w:trPr>
        <w:tc>
          <w:tcPr>
            <w:tcW w:w="4817" w:type="dxa"/>
            <w:vAlign w:val="center"/>
          </w:tcPr>
          <w:p w:rsidR="0060724C" w:rsidRPr="0060724C" w:rsidRDefault="0060724C" w:rsidP="0060724C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telo prispôsobené životu vo vode</w:t>
            </w:r>
          </w:p>
        </w:tc>
        <w:tc>
          <w:tcPr>
            <w:tcW w:w="4817" w:type="dxa"/>
            <w:vAlign w:val="center"/>
          </w:tcPr>
          <w:p w:rsidR="0060724C" w:rsidRPr="0060724C" w:rsidRDefault="0060724C" w:rsidP="0060724C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telo prispôsobené životu vo vode</w:t>
            </w:r>
          </w:p>
        </w:tc>
      </w:tr>
      <w:tr w:rsidR="0060724C" w:rsidTr="00BA6EE1">
        <w:trPr>
          <w:trHeight w:val="1055"/>
        </w:trPr>
        <w:tc>
          <w:tcPr>
            <w:tcW w:w="4817" w:type="dxa"/>
            <w:vAlign w:val="center"/>
          </w:tcPr>
          <w:p w:rsidR="0060724C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 w:rsidRPr="00BA6EE1">
              <w:rPr>
                <w:color w:val="FF0000"/>
                <w:sz w:val="28"/>
              </w:rPr>
              <w:t>bezzubé</w:t>
            </w:r>
            <w:r>
              <w:rPr>
                <w:sz w:val="28"/>
              </w:rPr>
              <w:t xml:space="preserve"> ústa</w:t>
            </w:r>
          </w:p>
          <w:p w:rsidR="00BA6EE1" w:rsidRP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má fúzy, pomocou ktorých vyhľadáva potravu</w:t>
            </w:r>
          </w:p>
        </w:tc>
        <w:tc>
          <w:tcPr>
            <w:tcW w:w="4817" w:type="dxa"/>
            <w:vAlign w:val="center"/>
          </w:tcPr>
          <w:p w:rsidR="0060724C" w:rsidRP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v ústach má veľa </w:t>
            </w:r>
            <w:r w:rsidRPr="00BA6EE1">
              <w:rPr>
                <w:color w:val="FF0000"/>
                <w:sz w:val="28"/>
              </w:rPr>
              <w:t>ostrých</w:t>
            </w:r>
            <w:r>
              <w:rPr>
                <w:sz w:val="28"/>
              </w:rPr>
              <w:t xml:space="preserve">, dozadu zahnutých </w:t>
            </w:r>
            <w:r w:rsidRPr="00BA6EE1">
              <w:rPr>
                <w:color w:val="FF0000"/>
                <w:sz w:val="28"/>
              </w:rPr>
              <w:t>zubov</w:t>
            </w:r>
          </w:p>
        </w:tc>
      </w:tr>
      <w:tr w:rsidR="0060724C" w:rsidTr="00BA6EE1">
        <w:trPr>
          <w:trHeight w:val="619"/>
        </w:trPr>
        <w:tc>
          <w:tcPr>
            <w:tcW w:w="4817" w:type="dxa"/>
            <w:vAlign w:val="center"/>
          </w:tcPr>
          <w:p w:rsidR="0060724C" w:rsidRP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dýcha </w:t>
            </w:r>
            <w:r w:rsidRPr="00BA6EE1">
              <w:rPr>
                <w:color w:val="FF0000"/>
                <w:sz w:val="28"/>
              </w:rPr>
              <w:t>žiabrami</w:t>
            </w:r>
          </w:p>
        </w:tc>
        <w:tc>
          <w:tcPr>
            <w:tcW w:w="4817" w:type="dxa"/>
            <w:vAlign w:val="center"/>
          </w:tcPr>
          <w:p w:rsidR="0060724C" w:rsidRP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dýcha </w:t>
            </w:r>
            <w:r w:rsidRPr="00BA6EE1">
              <w:rPr>
                <w:color w:val="FF0000"/>
                <w:sz w:val="28"/>
              </w:rPr>
              <w:t>žiabrami</w:t>
            </w:r>
          </w:p>
        </w:tc>
      </w:tr>
      <w:tr w:rsidR="00BA6EE1" w:rsidTr="00BA6EE1">
        <w:trPr>
          <w:trHeight w:val="619"/>
        </w:trPr>
        <w:tc>
          <w:tcPr>
            <w:tcW w:w="4817" w:type="dxa"/>
            <w:vAlign w:val="center"/>
          </w:tcPr>
          <w:p w:rsid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pohyb jej umožňujú </w:t>
            </w:r>
            <w:r w:rsidRPr="00BA6EE1">
              <w:rPr>
                <w:color w:val="FF0000"/>
                <w:sz w:val="28"/>
              </w:rPr>
              <w:t>plutvy</w:t>
            </w:r>
          </w:p>
        </w:tc>
        <w:tc>
          <w:tcPr>
            <w:tcW w:w="4817" w:type="dxa"/>
            <w:vAlign w:val="center"/>
          </w:tcPr>
          <w:p w:rsid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pohyb mu umožňujú </w:t>
            </w:r>
            <w:r w:rsidRPr="00BA6EE1">
              <w:rPr>
                <w:color w:val="FF0000"/>
                <w:sz w:val="28"/>
              </w:rPr>
              <w:t>plutvy</w:t>
            </w:r>
          </w:p>
        </w:tc>
      </w:tr>
      <w:tr w:rsidR="0060724C" w:rsidTr="00BA6EE1">
        <w:trPr>
          <w:trHeight w:val="1055"/>
        </w:trPr>
        <w:tc>
          <w:tcPr>
            <w:tcW w:w="4817" w:type="dxa"/>
            <w:vAlign w:val="center"/>
          </w:tcPr>
          <w:p w:rsidR="0060724C" w:rsidRP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živý sa vodnými rastlinami a drobnými živočíchmi žijúcimi na dne</w:t>
            </w:r>
          </w:p>
        </w:tc>
        <w:tc>
          <w:tcPr>
            <w:tcW w:w="4817" w:type="dxa"/>
            <w:vAlign w:val="center"/>
          </w:tcPr>
          <w:p w:rsidR="0060724C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dravá ryba</w:t>
            </w:r>
          </w:p>
          <w:p w:rsidR="00BA6EE1" w:rsidRP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živí sa drobnými rybami, loví z úkrytu</w:t>
            </w:r>
          </w:p>
        </w:tc>
      </w:tr>
      <w:tr w:rsidR="0060724C" w:rsidTr="00BA6EE1">
        <w:trPr>
          <w:trHeight w:val="1055"/>
        </w:trPr>
        <w:tc>
          <w:tcPr>
            <w:tcW w:w="4817" w:type="dxa"/>
            <w:vAlign w:val="center"/>
          </w:tcPr>
          <w:p w:rsidR="0060724C" w:rsidRP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cez zimu sa schová do </w:t>
            </w:r>
            <w:r w:rsidRPr="00BA6EE1">
              <w:rPr>
                <w:color w:val="FF0000"/>
                <w:sz w:val="28"/>
              </w:rPr>
              <w:t>bahna</w:t>
            </w:r>
            <w:r>
              <w:rPr>
                <w:sz w:val="28"/>
              </w:rPr>
              <w:t xml:space="preserve"> a nehýbe sa</w:t>
            </w:r>
          </w:p>
        </w:tc>
        <w:tc>
          <w:tcPr>
            <w:tcW w:w="4817" w:type="dxa"/>
            <w:vAlign w:val="center"/>
          </w:tcPr>
          <w:p w:rsidR="0060724C" w:rsidRPr="00BA6EE1" w:rsidRDefault="00BA6EE1" w:rsidP="00BA6EE1">
            <w:pPr>
              <w:pStyle w:val="Odstavecseseznamem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šťuka loví aj v zime</w:t>
            </w:r>
          </w:p>
        </w:tc>
      </w:tr>
    </w:tbl>
    <w:p w:rsidR="0060724C" w:rsidRDefault="00BA6EE1" w:rsidP="0060724C">
      <w:pPr>
        <w:rPr>
          <w:sz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332740</wp:posOffset>
            </wp:positionV>
            <wp:extent cx="2377440" cy="1545336"/>
            <wp:effectExtent l="0" t="0" r="3810" b="0"/>
            <wp:wrapNone/>
            <wp:docPr id="1" name="Obrázok 1" descr="Predaj rýb - Kamenný potok Vrú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aj rýb - Kamenný potok Vrút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4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EE1" w:rsidRPr="0060724C" w:rsidRDefault="00BA6EE1" w:rsidP="0060724C">
      <w:pPr>
        <w:rPr>
          <w:sz w:val="28"/>
        </w:rPr>
      </w:pPr>
      <w:r w:rsidRPr="00BA6EE1">
        <w:rPr>
          <w:noProof/>
          <w:sz w:val="28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218440</wp:posOffset>
            </wp:positionV>
            <wp:extent cx="3135364" cy="906780"/>
            <wp:effectExtent l="0" t="0" r="8255" b="7620"/>
            <wp:wrapNone/>
            <wp:docPr id="2" name="Obrázok 2" descr="Šťuka obyčajná | PreLovc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ťuka obyčajná | PreLovca.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891" cy="90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A6EE1" w:rsidRPr="0060724C" w:rsidSect="007E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A36"/>
    <w:multiLevelType w:val="hybridMultilevel"/>
    <w:tmpl w:val="B9301CFA"/>
    <w:lvl w:ilvl="0" w:tplc="DF204B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8C512A"/>
    <w:multiLevelType w:val="hybridMultilevel"/>
    <w:tmpl w:val="24508D78"/>
    <w:lvl w:ilvl="0" w:tplc="0D7A5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724C"/>
    <w:rsid w:val="001E492A"/>
    <w:rsid w:val="00506FE8"/>
    <w:rsid w:val="0060724C"/>
    <w:rsid w:val="007E529B"/>
    <w:rsid w:val="009F609C"/>
    <w:rsid w:val="00BA6EE1"/>
    <w:rsid w:val="00DB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2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24C"/>
    <w:pPr>
      <w:ind w:left="720"/>
      <w:contextualSpacing/>
    </w:pPr>
  </w:style>
  <w:style w:type="table" w:styleId="Mkatabulky">
    <w:name w:val="Table Grid"/>
    <w:basedOn w:val="Normlntabulka"/>
    <w:uiPriority w:val="39"/>
    <w:rsid w:val="00607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chovancova.marya@gmail.com</dc:creator>
  <cp:keywords/>
  <dc:description/>
  <cp:lastModifiedBy>Fero</cp:lastModifiedBy>
  <cp:revision>3</cp:revision>
  <dcterms:created xsi:type="dcterms:W3CDTF">2020-03-30T16:24:00Z</dcterms:created>
  <dcterms:modified xsi:type="dcterms:W3CDTF">2020-04-22T04:39:00Z</dcterms:modified>
</cp:coreProperties>
</file>